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大标宋简体" w:hAnsi="方正大标宋简体" w:eastAsia="方正大标宋简体" w:cs="方正大标宋简体"/>
          <w:color w:val="FF0000"/>
          <w:w w:val="8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w w:val="80"/>
          <w:sz w:val="44"/>
          <w:szCs w:val="44"/>
        </w:rPr>
        <w:t xml:space="preserve">                                                                         </w:t>
      </w:r>
    </w:p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w w:val="80"/>
          <w:sz w:val="126"/>
          <w:szCs w:val="10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80"/>
          <w:sz w:val="126"/>
          <w:szCs w:val="100"/>
          <w:lang w:val="en-US" w:eastAsia="zh-CN"/>
        </w:rPr>
        <w:t>木兰</w:t>
      </w:r>
      <w:r>
        <w:rPr>
          <w:rFonts w:hint="eastAsia" w:ascii="方正小标宋简体" w:hAnsi="方正小标宋简体" w:eastAsia="方正小标宋简体" w:cs="方正小标宋简体"/>
          <w:color w:val="FF0000"/>
          <w:w w:val="80"/>
          <w:sz w:val="126"/>
          <w:szCs w:val="100"/>
        </w:rPr>
        <w:t>县财政局文件</w:t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木</w:t>
      </w:r>
      <w:r>
        <w:rPr>
          <w:rFonts w:hint="eastAsia" w:ascii="仿宋_GB2312" w:eastAsia="仿宋_GB2312"/>
          <w:sz w:val="32"/>
          <w:szCs w:val="32"/>
        </w:rPr>
        <w:t>财</w:t>
      </w:r>
      <w:r>
        <w:rPr>
          <w:rFonts w:hint="eastAsia" w:ascii="仿宋_GB2312" w:eastAsia="仿宋_GB2312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〕号</w:t>
      </w:r>
    </w:p>
    <w:p>
      <w:pPr>
        <w:spacing w:line="560" w:lineRule="exact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Times" w:hAnsi="Times" w:cs="宋体"/>
          <w:b/>
          <w:color w:val="FF0000"/>
          <w:w w:val="66"/>
          <w:kern w:val="0"/>
          <w:sz w:val="50"/>
          <w:szCs w:val="50"/>
        </w:rPr>
        <w:t>────────────────────────</w:t>
      </w:r>
    </w:p>
    <w:p>
      <w:pPr>
        <w:spacing w:line="600" w:lineRule="exact"/>
        <w:jc w:val="center"/>
        <w:rPr>
          <w:rFonts w:hint="eastAsia" w:ascii="Times New Roman" w:hAnsi="华文中宋" w:eastAsia="华文中宋" w:cs="Times New Roman"/>
          <w:b/>
          <w:bCs/>
          <w:sz w:val="44"/>
          <w:szCs w:val="44"/>
        </w:rPr>
      </w:pPr>
      <w:r>
        <w:rPr>
          <w:rFonts w:ascii="Times New Roman" w:hAnsi="华文中宋" w:eastAsia="华文中宋" w:cs="Times New Roman"/>
          <w:b/>
          <w:bCs/>
          <w:sz w:val="44"/>
          <w:szCs w:val="44"/>
        </w:rPr>
        <w:t>关于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23</w:t>
      </w:r>
      <w:r>
        <w:rPr>
          <w:rFonts w:ascii="Times New Roman" w:hAnsi="华文中宋" w:eastAsia="华文中宋" w:cs="Times New Roman"/>
          <w:b/>
          <w:bCs/>
          <w:sz w:val="44"/>
          <w:szCs w:val="44"/>
        </w:rPr>
        <w:t>年度</w:t>
      </w:r>
      <w:r>
        <w:rPr>
          <w:rFonts w:hint="eastAsia" w:ascii="Times New Roman" w:hAnsi="华文中宋" w:eastAsia="华文中宋" w:cs="Times New Roman"/>
          <w:b/>
          <w:bCs/>
          <w:sz w:val="44"/>
          <w:szCs w:val="44"/>
          <w:lang w:val="en-US" w:eastAsia="zh-CN"/>
        </w:rPr>
        <w:t>衔接推进乡村振兴</w:t>
      </w:r>
      <w:r>
        <w:rPr>
          <w:rFonts w:hint="eastAsia" w:ascii="Times New Roman" w:hAnsi="华文中宋" w:eastAsia="华文中宋" w:cs="Times New Roman"/>
          <w:b/>
          <w:bCs/>
          <w:sz w:val="44"/>
          <w:szCs w:val="44"/>
        </w:rPr>
        <w:t>项目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ascii="Times New Roman" w:hAnsi="华文中宋" w:eastAsia="华文中宋" w:cs="Times New Roman"/>
          <w:b/>
          <w:bCs/>
          <w:sz w:val="44"/>
          <w:szCs w:val="44"/>
        </w:rPr>
        <w:t>资金绩效目标</w:t>
      </w:r>
      <w:r>
        <w:rPr>
          <w:rFonts w:hint="eastAsia" w:ascii="Times New Roman" w:hAnsi="华文中宋" w:eastAsia="华文中宋" w:cs="Times New Roman"/>
          <w:b/>
          <w:bCs/>
          <w:sz w:val="44"/>
          <w:szCs w:val="44"/>
        </w:rPr>
        <w:t>（</w:t>
      </w:r>
      <w:r>
        <w:rPr>
          <w:rFonts w:hint="eastAsia" w:ascii="Times New Roman" w:hAnsi="华文中宋" w:eastAsia="华文中宋" w:cs="Times New Roman"/>
          <w:b/>
          <w:bCs/>
          <w:sz w:val="44"/>
          <w:szCs w:val="44"/>
          <w:lang w:eastAsia="zh-CN"/>
        </w:rPr>
        <w:t>中省资金</w:t>
      </w:r>
      <w:r>
        <w:rPr>
          <w:rFonts w:hint="eastAsia" w:ascii="Times New Roman" w:hAnsi="华文中宋" w:eastAsia="华文中宋" w:cs="Times New Roman"/>
          <w:b/>
          <w:bCs/>
          <w:sz w:val="44"/>
          <w:szCs w:val="44"/>
        </w:rPr>
        <w:t>）</w:t>
      </w:r>
      <w:r>
        <w:rPr>
          <w:rFonts w:ascii="Times New Roman" w:hAnsi="华文中宋" w:eastAsia="华文中宋" w:cs="Times New Roman"/>
          <w:b/>
          <w:bCs/>
          <w:sz w:val="44"/>
          <w:szCs w:val="44"/>
        </w:rPr>
        <w:t>的批复</w:t>
      </w:r>
    </w:p>
    <w:p>
      <w:pPr>
        <w:pStyle w:val="2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县乡村振兴局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预算绩效管理</w:t>
      </w:r>
      <w:r>
        <w:rPr>
          <w:rFonts w:hint="eastAsia" w:ascii="仿宋" w:hAnsi="仿宋" w:eastAsia="仿宋" w:cs="仿宋"/>
          <w:sz w:val="30"/>
          <w:szCs w:val="30"/>
        </w:rPr>
        <w:t>有关要求</w:t>
      </w:r>
      <w:r>
        <w:rPr>
          <w:rFonts w:ascii="宋体" w:hAnsi="宋体" w:eastAsia="宋体" w:cs="宋体"/>
          <w:spacing w:val="10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10"/>
          <w:sz w:val="30"/>
          <w:szCs w:val="30"/>
        </w:rPr>
        <w:t>经县政府同意</w:t>
      </w:r>
      <w:r>
        <w:rPr>
          <w:rFonts w:ascii="宋体" w:hAnsi="宋体" w:eastAsia="宋体" w:cs="宋体"/>
          <w:spacing w:val="10"/>
          <w:sz w:val="31"/>
          <w:szCs w:val="31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现对由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你单位</w:t>
      </w:r>
      <w:r>
        <w:rPr>
          <w:rFonts w:hint="eastAsia" w:ascii="仿宋" w:hAnsi="仿宋" w:eastAsia="仿宋" w:cs="仿宋"/>
          <w:sz w:val="30"/>
          <w:szCs w:val="30"/>
        </w:rPr>
        <w:t>报送的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中、省财政衔接推进乡村振兴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资金</w:t>
      </w:r>
      <w:r>
        <w:rPr>
          <w:rFonts w:hint="eastAsia" w:ascii="仿宋" w:hAnsi="仿宋" w:eastAsia="仿宋" w:cs="仿宋"/>
          <w:sz w:val="30"/>
          <w:szCs w:val="30"/>
        </w:rPr>
        <w:t>绩效目标予以批复（详见附件）。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木兰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2023年中、省财政衔接推进乡村振兴项目资金</w:t>
      </w:r>
      <w:r>
        <w:rPr>
          <w:rFonts w:hint="eastAsia" w:ascii="仿宋" w:hAnsi="仿宋" w:eastAsia="仿宋" w:cs="仿宋"/>
          <w:sz w:val="30"/>
          <w:szCs w:val="30"/>
        </w:rPr>
        <w:t>绩效</w:t>
      </w:r>
      <w:r>
        <w:rPr>
          <w:rFonts w:hint="eastAsia" w:ascii="仿宋" w:hAnsi="仿宋" w:eastAsia="仿宋" w:cs="仿宋"/>
          <w:spacing w:val="5"/>
          <w:sz w:val="30"/>
          <w:szCs w:val="30"/>
        </w:rPr>
        <w:t>目标</w:t>
      </w:r>
      <w:r>
        <w:rPr>
          <w:rFonts w:hint="eastAsia" w:ascii="仿宋" w:hAnsi="仿宋" w:eastAsia="仿宋" w:cs="仿宋"/>
          <w:sz w:val="30"/>
          <w:szCs w:val="30"/>
        </w:rPr>
        <w:t>表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木兰</w:t>
      </w:r>
      <w:r>
        <w:rPr>
          <w:rFonts w:hint="eastAsia" w:ascii="仿宋" w:hAnsi="仿宋" w:eastAsia="仿宋" w:cs="仿宋"/>
          <w:sz w:val="30"/>
          <w:szCs w:val="30"/>
        </w:rPr>
        <w:t>县财政局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     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抄送：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省财政厅、省乡村振兴局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mYWEzY2ZjOTdjMThhNDQ3ZmE3ZGQxNTI3NmMxOGYifQ=="/>
    <w:docVar w:name="KSO_WPS_MARK_KEY" w:val="cbbb9cd1-2f6a-4209-8617-62a3e7fde3b6"/>
  </w:docVars>
  <w:rsids>
    <w:rsidRoot w:val="00D11111"/>
    <w:rsid w:val="00050629"/>
    <w:rsid w:val="000E37BA"/>
    <w:rsid w:val="002063F4"/>
    <w:rsid w:val="00251EAA"/>
    <w:rsid w:val="00277612"/>
    <w:rsid w:val="00295762"/>
    <w:rsid w:val="00324B66"/>
    <w:rsid w:val="00343D35"/>
    <w:rsid w:val="004640A9"/>
    <w:rsid w:val="004A3B91"/>
    <w:rsid w:val="004B51CC"/>
    <w:rsid w:val="00513C6A"/>
    <w:rsid w:val="005B62EF"/>
    <w:rsid w:val="00617874"/>
    <w:rsid w:val="0074387E"/>
    <w:rsid w:val="007861C7"/>
    <w:rsid w:val="007E0D13"/>
    <w:rsid w:val="00815752"/>
    <w:rsid w:val="00842D11"/>
    <w:rsid w:val="00845AC6"/>
    <w:rsid w:val="008561C6"/>
    <w:rsid w:val="00907934"/>
    <w:rsid w:val="009A3F2D"/>
    <w:rsid w:val="00AC7F3C"/>
    <w:rsid w:val="00D11111"/>
    <w:rsid w:val="00D727C7"/>
    <w:rsid w:val="00E57B57"/>
    <w:rsid w:val="00F15625"/>
    <w:rsid w:val="00FE08FD"/>
    <w:rsid w:val="14863E84"/>
    <w:rsid w:val="17207642"/>
    <w:rsid w:val="184701F1"/>
    <w:rsid w:val="21AA729E"/>
    <w:rsid w:val="23B547E9"/>
    <w:rsid w:val="24A06955"/>
    <w:rsid w:val="257361CE"/>
    <w:rsid w:val="26643A35"/>
    <w:rsid w:val="26F05F29"/>
    <w:rsid w:val="278E731F"/>
    <w:rsid w:val="2CE71D31"/>
    <w:rsid w:val="33947D60"/>
    <w:rsid w:val="345A41B6"/>
    <w:rsid w:val="35DD75FE"/>
    <w:rsid w:val="38F92893"/>
    <w:rsid w:val="3BEE12E7"/>
    <w:rsid w:val="494C57C0"/>
    <w:rsid w:val="4ADD3DB2"/>
    <w:rsid w:val="4B627ECF"/>
    <w:rsid w:val="4FB64B8F"/>
    <w:rsid w:val="55020ADC"/>
    <w:rsid w:val="555E596A"/>
    <w:rsid w:val="58F36FCD"/>
    <w:rsid w:val="60AA5BB5"/>
    <w:rsid w:val="61F76011"/>
    <w:rsid w:val="63F47013"/>
    <w:rsid w:val="64B67BED"/>
    <w:rsid w:val="69967687"/>
    <w:rsid w:val="6C5929BB"/>
    <w:rsid w:val="6D1B5ED4"/>
    <w:rsid w:val="6F5B51AA"/>
    <w:rsid w:val="73EF6311"/>
    <w:rsid w:val="78EE2B71"/>
    <w:rsid w:val="794D1EE2"/>
    <w:rsid w:val="7B6B7FAB"/>
    <w:rsid w:val="7D9B43C2"/>
    <w:rsid w:val="7E4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0387-2D77-4D6E-9AAF-52C78580B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439</Characters>
  <Lines>3</Lines>
  <Paragraphs>1</Paragraphs>
  <TotalTime>16</TotalTime>
  <ScaleCrop>false</ScaleCrop>
  <LinksUpToDate>false</LinksUpToDate>
  <CharactersWithSpaces>515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2020-11-10T03:21:00Z</dcterms:created>
  <dc:creator>杨雯婧</dc:creator>
  <cp:lastModifiedBy>孟</cp:lastModifiedBy>
  <cp:lastPrinted>2023-03-13T01:12:00Z</cp:lastPrinted>
  <dcterms:modified xsi:type="dcterms:W3CDTF">2023-08-08T02:07:11Z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C406B14F6BAC4C0EABDA980D12FFA702</vt:lpwstr>
  </property>
</Properties>
</file>